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D8" w:rsidRDefault="00BF74D8" w:rsidP="00BF74D8">
      <w:pPr>
        <w:rPr>
          <w:rFonts w:ascii="Times New Roman" w:hAnsi="Times New Roman"/>
          <w:sz w:val="24"/>
          <w:szCs w:val="24"/>
        </w:rPr>
      </w:pPr>
      <w:r>
        <w:rPr>
          <w:rFonts w:ascii="Times New Roman" w:hAnsi="Times New Roman"/>
          <w:sz w:val="24"/>
          <w:szCs w:val="24"/>
        </w:rPr>
        <w:t>EHI 2016 comunicato stampa</w:t>
      </w:r>
    </w:p>
    <w:p w:rsidR="008D4328" w:rsidRDefault="008D4328" w:rsidP="00BF74D8">
      <w:pPr>
        <w:rPr>
          <w:rFonts w:ascii="Times New Roman" w:hAnsi="Times New Roman" w:cs="Times New Roman"/>
          <w:b/>
          <w:sz w:val="28"/>
          <w:szCs w:val="28"/>
        </w:rPr>
      </w:pPr>
    </w:p>
    <w:p w:rsidR="00BF74D8" w:rsidRPr="000F586E" w:rsidRDefault="00BF74D8" w:rsidP="00BF74D8">
      <w:pPr>
        <w:rPr>
          <w:rFonts w:ascii="Times New Roman" w:hAnsi="Times New Roman" w:cs="Times New Roman"/>
          <w:b/>
          <w:sz w:val="24"/>
          <w:szCs w:val="24"/>
          <w:u w:val="single"/>
        </w:rPr>
      </w:pPr>
      <w:r>
        <w:rPr>
          <w:rFonts w:ascii="Times New Roman" w:hAnsi="Times New Roman"/>
          <w:b/>
          <w:sz w:val="24"/>
          <w:szCs w:val="24"/>
          <w:u w:val="single"/>
        </w:rPr>
        <w:t>Nuovo studio dell'Unione Europea sulla salute del cuore:</w:t>
      </w:r>
    </w:p>
    <w:p w:rsidR="00BF74D8" w:rsidRPr="00B831E1" w:rsidRDefault="004B78AA" w:rsidP="00BF74D8">
      <w:pPr>
        <w:rPr>
          <w:rFonts w:ascii="Times New Roman" w:hAnsi="Times New Roman" w:cs="Times New Roman"/>
          <w:b/>
          <w:sz w:val="32"/>
          <w:szCs w:val="28"/>
        </w:rPr>
      </w:pPr>
      <w:r>
        <w:rPr>
          <w:rFonts w:ascii="Times New Roman" w:hAnsi="Times New Roman"/>
          <w:b/>
          <w:sz w:val="32"/>
          <w:szCs w:val="28"/>
        </w:rPr>
        <w:t>Nonostante sia supportata da uno stile di vita abbastanza sano, l'assistenza sanitaria italiana in ambito cardiovascolare potrebbe essere più efficiente</w:t>
      </w:r>
    </w:p>
    <w:p w:rsidR="00BF74D8" w:rsidRDefault="00BF74D8" w:rsidP="00BF74D8">
      <w:pPr>
        <w:rPr>
          <w:rFonts w:ascii="Times New Roman" w:hAnsi="Times New Roman" w:cs="Times New Roman"/>
          <w:b/>
          <w:sz w:val="28"/>
          <w:szCs w:val="28"/>
        </w:rPr>
      </w:pPr>
      <w:r>
        <w:rPr>
          <w:rFonts w:ascii="Times New Roman" w:hAnsi="Times New Roman"/>
          <w:b/>
          <w:sz w:val="28"/>
          <w:szCs w:val="28"/>
        </w:rPr>
        <w:t>Grandi disparità tra paesi per quanto riguarda l'uso dei farmaci di base per il cuore</w:t>
      </w:r>
    </w:p>
    <w:p w:rsidR="00AB3F36" w:rsidRPr="007342E4" w:rsidRDefault="00AB3F36" w:rsidP="00BF74D8">
      <w:pPr>
        <w:rPr>
          <w:rFonts w:ascii="Times New Roman" w:hAnsi="Times New Roman" w:cs="Times New Roman"/>
          <w:b/>
          <w:sz w:val="24"/>
          <w:szCs w:val="24"/>
        </w:rPr>
      </w:pPr>
      <w:r>
        <w:rPr>
          <w:rFonts w:ascii="Times New Roman" w:hAnsi="Times New Roman"/>
          <w:b/>
          <w:sz w:val="24"/>
          <w:szCs w:val="24"/>
        </w:rPr>
        <w:t>L'assistenza sanitaria italiana in campo cardiovascolare potrebbe essere più efficiente, l'Italia si classifica infatti al 16° posto su 30 paesi analizzati: è quanto emerge dall'Euro Heart Index (EHI) 2016, pubblicato oggi a Bruxelles. L'Index, che mette a confronto i sistemi sanitari in ambito cardiovascolare di 30 paesi europei, vede la Francia al primo posto, seguita a brev</w:t>
      </w:r>
      <w:r w:rsidR="005D6861">
        <w:rPr>
          <w:rFonts w:ascii="Times New Roman" w:hAnsi="Times New Roman"/>
          <w:b/>
          <w:sz w:val="24"/>
          <w:szCs w:val="24"/>
        </w:rPr>
        <w:t>e distanza da Norvegia e Svezia</w:t>
      </w:r>
      <w:r>
        <w:rPr>
          <w:rFonts w:ascii="Times New Roman" w:hAnsi="Times New Roman"/>
          <w:b/>
          <w:sz w:val="24"/>
          <w:szCs w:val="24"/>
        </w:rPr>
        <w:t>. Le prestazioni sanitarie in questo settore sono migliorate in quasi tutti i paesi ma i divari fra un paese e l'altro minacciano l'equilibrio europeo. Un accesso equo ai farmaci di base per il cuore salverebbe decine di migliaia di vite.</w:t>
      </w:r>
    </w:p>
    <w:p w:rsidR="00BF74D8" w:rsidRPr="007342E4" w:rsidRDefault="007342E4" w:rsidP="00BF74D8">
      <w:pPr>
        <w:rPr>
          <w:rFonts w:ascii="Times New Roman" w:hAnsi="Times New Roman" w:cs="Times New Roman"/>
          <w:color w:val="000000" w:themeColor="text1"/>
          <w:sz w:val="24"/>
          <w:szCs w:val="24"/>
        </w:rPr>
      </w:pPr>
      <w:r>
        <w:rPr>
          <w:rFonts w:ascii="Times New Roman" w:hAnsi="Times New Roman"/>
          <w:sz w:val="24"/>
          <w:szCs w:val="24"/>
        </w:rPr>
        <w:t xml:space="preserve">"Lo stile di vita sano caratteristico dell'Italia è un ottimo metodo di prevenzione delle cardiopatie ed è fondamentale per la salute del cuore. </w:t>
      </w:r>
      <w:r>
        <w:rPr>
          <w:rFonts w:ascii="Times New Roman" w:hAnsi="Times New Roman"/>
          <w:color w:val="000000" w:themeColor="text1"/>
          <w:sz w:val="24"/>
          <w:szCs w:val="24"/>
        </w:rPr>
        <w:t>L'Italia</w:t>
      </w:r>
      <w:r>
        <w:rPr>
          <w:rFonts w:ascii="Times New Roman" w:hAnsi="Times New Roman"/>
          <w:sz w:val="24"/>
          <w:szCs w:val="24"/>
        </w:rPr>
        <w:t xml:space="preserve"> rappresenta quindi un esempio da seguire per gli altri paesi, eccetto che per l'incremento costante del numero di bambini obesi. L'Italia presenta le maggiori disparità a livello regionale (tra nord e sud) rispetto a qualsiasi altro paese europeo. Una maggiore uniformità delle procedure di trattamento migliorerebbe l'accesso alle terapie e il livello delle prestazioni", spiega la dott.ssa Beatriz Cebolla, direttrice dell'EHI.</w:t>
      </w:r>
    </w:p>
    <w:p w:rsidR="00BF74D8" w:rsidRDefault="00BF74D8" w:rsidP="00BF74D8">
      <w:pPr>
        <w:rPr>
          <w:rFonts w:ascii="Times New Roman" w:hAnsi="Times New Roman" w:cs="Times New Roman"/>
          <w:sz w:val="24"/>
          <w:szCs w:val="24"/>
        </w:rPr>
      </w:pPr>
      <w:r>
        <w:rPr>
          <w:rFonts w:ascii="Times New Roman" w:hAnsi="Times New Roman"/>
          <w:sz w:val="24"/>
          <w:szCs w:val="24"/>
        </w:rPr>
        <w:t xml:space="preserve">Il professore Arne Björnberg, presidente della Health Consumer Powerhouse (HCP), ci illusta meglio il quadro generale: "Per quanto riguarda le prestazioni sanitarie in ambito cardiovascolare, si evidenzia una significativa mancanza di uno standard comune paneuropeo di trattamento dei pazienti. L'impiego dei farmaci di base per la cura delle cardiopatie sembra seguire uno schema casuale, che non riflette le esigenze dei pazienti europei. Un ricorso più uniforme a farmaci generici poco costosi come le statine e il clopidogrel consentirebbe di salvare migliaia di vite!" </w:t>
      </w:r>
    </w:p>
    <w:p w:rsidR="00161FC3" w:rsidRPr="008565BF" w:rsidRDefault="00161FC3" w:rsidP="00161FC3">
      <w:pPr>
        <w:rPr>
          <w:rFonts w:ascii="Times New Roman" w:hAnsi="Times New Roman" w:cs="Times New Roman"/>
          <w:color w:val="000000" w:themeColor="text1"/>
          <w:sz w:val="24"/>
          <w:szCs w:val="24"/>
        </w:rPr>
      </w:pPr>
      <w:r>
        <w:rPr>
          <w:rFonts w:ascii="Times New Roman" w:hAnsi="Times New Roman"/>
          <w:color w:val="000000" w:themeColor="text1"/>
          <w:sz w:val="24"/>
          <w:szCs w:val="24"/>
        </w:rPr>
        <w:t>"Risulta evidente un legame fra livello di spesa elevato e qualità delle prestazioni. I paesi più ricchi possono permettersi di fornire assistenza ospedaliera anche ai pazienti con sintomi più lievi, evitando così l'aggravamento delle patologie", aggiunge il professor Björnberg. "Ma si possono ottenere grandi risultati anche con budget più ridotti, grazie a un'assegnazione oculata delle priorità".</w:t>
      </w:r>
    </w:p>
    <w:p w:rsidR="00BF74D8" w:rsidRDefault="000212C6" w:rsidP="000212C6">
      <w:pPr>
        <w:jc w:val="center"/>
        <w:rPr>
          <w:rFonts w:ascii="Times New Roman" w:hAnsi="Times New Roman" w:cs="Times New Roman"/>
          <w:sz w:val="24"/>
          <w:szCs w:val="24"/>
          <w:u w:val="single"/>
        </w:rPr>
      </w:pPr>
      <w:r w:rsidRPr="000212C6">
        <w:rPr>
          <w:noProof/>
          <w:lang w:val="sv-SE" w:eastAsia="sv-SE"/>
        </w:rPr>
        <w:lastRenderedPageBreak/>
        <w:drawing>
          <wp:inline distT="0" distB="0" distL="0" distR="0" wp14:anchorId="42AA03D5" wp14:editId="30058FFF">
            <wp:extent cx="5943600" cy="3310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10255"/>
                    </a:xfrm>
                    <a:prstGeom prst="rect">
                      <a:avLst/>
                    </a:prstGeom>
                  </pic:spPr>
                </pic:pic>
              </a:graphicData>
            </a:graphic>
          </wp:inline>
        </w:drawing>
      </w:r>
    </w:p>
    <w:p w:rsidR="00161FC3" w:rsidRDefault="00161FC3" w:rsidP="00161FC3">
      <w:pPr>
        <w:rPr>
          <w:rFonts w:ascii="Times New Roman" w:hAnsi="Times New Roman" w:cs="Times New Roman"/>
          <w:b/>
          <w:sz w:val="24"/>
          <w:szCs w:val="24"/>
        </w:rPr>
      </w:pPr>
      <w:r>
        <w:rPr>
          <w:rFonts w:ascii="Times New Roman" w:hAnsi="Times New Roman"/>
          <w:b/>
          <w:sz w:val="24"/>
          <w:szCs w:val="24"/>
        </w:rPr>
        <w:t xml:space="preserve">L'EHI </w:t>
      </w:r>
    </w:p>
    <w:p w:rsidR="00161FC3" w:rsidRPr="008565BF" w:rsidRDefault="00161FC3" w:rsidP="00161FC3">
      <w:pPr>
        <w:rPr>
          <w:rFonts w:ascii="Times New Roman" w:hAnsi="Times New Roman" w:cs="Times New Roman"/>
          <w:color w:val="000000" w:themeColor="text1"/>
          <w:sz w:val="24"/>
          <w:szCs w:val="24"/>
        </w:rPr>
      </w:pPr>
      <w:r>
        <w:rPr>
          <w:rFonts w:ascii="Times New Roman" w:hAnsi="Times New Roman"/>
          <w:color w:val="000000" w:themeColor="text1"/>
          <w:sz w:val="24"/>
          <w:szCs w:val="24"/>
        </w:rPr>
        <w:t>L'Euro Heart Index stila una classifica dei sistemi di assistenza sanitaria per le malattie cardiovascolari di 30 paesi, prendendo in esame quattro aree chiave: prevenzione, procedure, accesso alle cure e risultati. L'Index viene redatto combinando i risultati di statistiche pubbliche e di ricerche indipendenti. Produttore dell'Index è</w:t>
      </w:r>
      <w:bookmarkStart w:id="0" w:name="_GoBack"/>
      <w:bookmarkEnd w:id="0"/>
      <w:r>
        <w:rPr>
          <w:rFonts w:ascii="Times New Roman" w:hAnsi="Times New Roman"/>
          <w:color w:val="000000" w:themeColor="text1"/>
          <w:sz w:val="24"/>
          <w:szCs w:val="24"/>
        </w:rPr>
        <w:t xml:space="preserve"> l'organizzazione Health Consumer Powerhouse Ltd che dal 2004 analizza le performance dei sistemi di assistenza sanitaria nazionali europei e che ha portato alla pubblicazione di circa 50 indici. Per tutti gli indici, l'organizzazione adotta il punto di vista del consumatore. L'EHI 2016 è stato finanziato da sovvenzioni non soggette a restrizioni da parte di Amgen Europe GmbH. </w:t>
      </w:r>
    </w:p>
    <w:p w:rsidR="00161FC3" w:rsidRDefault="00161FC3" w:rsidP="00161FC3">
      <w:pPr>
        <w:rPr>
          <w:rFonts w:ascii="Times New Roman" w:hAnsi="Times New Roman" w:cs="Times New Roman"/>
          <w:sz w:val="24"/>
          <w:szCs w:val="24"/>
        </w:rPr>
      </w:pPr>
      <w:r>
        <w:rPr>
          <w:rFonts w:ascii="Times New Roman" w:hAnsi="Times New Roman"/>
          <w:sz w:val="24"/>
          <w:szCs w:val="24"/>
        </w:rPr>
        <w:t xml:space="preserve">Il rapporto completo dell'EHI con l'illustrazione dei dati e del metodo utilizzati, la matrice e i comunicati stampa sono liberamente consultabili </w:t>
      </w:r>
      <w:r>
        <w:rPr>
          <w:rFonts w:ascii="Times New Roman" w:hAnsi="Times New Roman"/>
          <w:color w:val="000000" w:themeColor="text1"/>
          <w:sz w:val="24"/>
          <w:szCs w:val="24"/>
        </w:rPr>
        <w:t>sul sito</w:t>
      </w:r>
      <w:r>
        <w:rPr>
          <w:rFonts w:ascii="Times New Roman" w:hAnsi="Times New Roman"/>
          <w:sz w:val="24"/>
          <w:szCs w:val="24"/>
        </w:rPr>
        <w:t xml:space="preserve">: </w:t>
      </w:r>
      <w:hyperlink r:id="rId7" w:history="1">
        <w:r w:rsidR="00291DD2" w:rsidRPr="00291DD2">
          <w:rPr>
            <w:rStyle w:val="Hyperlink"/>
            <w:rFonts w:ascii="Times New Roman" w:hAnsi="Times New Roman"/>
            <w:sz w:val="24"/>
          </w:rPr>
          <w:t>www</w:t>
        </w:r>
        <w:r w:rsidR="00291DD2" w:rsidRPr="00523EAF">
          <w:rPr>
            <w:rStyle w:val="Hyperlink"/>
            <w:rFonts w:ascii="Times New Roman" w:hAnsi="Times New Roman"/>
            <w:sz w:val="24"/>
          </w:rPr>
          <w:t>.</w:t>
        </w:r>
        <w:r w:rsidR="00291DD2" w:rsidRPr="00291DD2">
          <w:rPr>
            <w:rStyle w:val="Hyperlink"/>
            <w:rFonts w:ascii="Times New Roman" w:hAnsi="Times New Roman"/>
            <w:sz w:val="24"/>
          </w:rPr>
          <w:t>healthpowerhouse</w:t>
        </w:r>
        <w:r w:rsidR="00291DD2" w:rsidRPr="00523EAF">
          <w:rPr>
            <w:rStyle w:val="Hyperlink"/>
            <w:rFonts w:ascii="Times New Roman" w:hAnsi="Times New Roman"/>
            <w:sz w:val="24"/>
          </w:rPr>
          <w:t>.</w:t>
        </w:r>
        <w:r w:rsidR="00291DD2" w:rsidRPr="00291DD2">
          <w:rPr>
            <w:rStyle w:val="Hyperlink"/>
            <w:rFonts w:ascii="Times New Roman" w:hAnsi="Times New Roman"/>
            <w:sz w:val="24"/>
          </w:rPr>
          <w:t>com</w:t>
        </w:r>
        <w:r w:rsidR="00291DD2" w:rsidRPr="00523EAF">
          <w:rPr>
            <w:rStyle w:val="Hyperlink"/>
            <w:rFonts w:ascii="Times New Roman" w:hAnsi="Times New Roman"/>
            <w:sz w:val="24"/>
          </w:rPr>
          <w:t>/</w:t>
        </w:r>
        <w:r w:rsidR="00291DD2" w:rsidRPr="00291DD2">
          <w:rPr>
            <w:rStyle w:val="Hyperlink"/>
            <w:rFonts w:ascii="Times New Roman" w:eastAsia="Times New Roman" w:hAnsi="Times New Roman" w:cs="Times New Roman"/>
            <w:sz w:val="24"/>
            <w:szCs w:val="24"/>
            <w:lang w:eastAsia="sv-SE"/>
          </w:rPr>
          <w:t>publications</w:t>
        </w:r>
        <w:r w:rsidR="00291DD2" w:rsidRPr="00523EAF">
          <w:rPr>
            <w:rStyle w:val="Hyperlink"/>
            <w:rFonts w:ascii="Times New Roman" w:eastAsia="Times New Roman" w:hAnsi="Times New Roman" w:cs="Times New Roman"/>
            <w:sz w:val="24"/>
            <w:szCs w:val="24"/>
            <w:lang w:eastAsia="sv-SE"/>
          </w:rPr>
          <w:t>/</w:t>
        </w:r>
        <w:r w:rsidR="00291DD2" w:rsidRPr="00291DD2">
          <w:rPr>
            <w:rStyle w:val="Hyperlink"/>
            <w:rFonts w:ascii="Times New Roman" w:eastAsia="Times New Roman" w:hAnsi="Times New Roman" w:cs="Times New Roman"/>
            <w:sz w:val="24"/>
            <w:szCs w:val="24"/>
            <w:lang w:eastAsia="sv-SE"/>
          </w:rPr>
          <w:t>euro</w:t>
        </w:r>
        <w:r w:rsidR="00291DD2" w:rsidRPr="00523EAF">
          <w:rPr>
            <w:rStyle w:val="Hyperlink"/>
            <w:rFonts w:ascii="Times New Roman" w:eastAsia="Times New Roman" w:hAnsi="Times New Roman" w:cs="Times New Roman"/>
            <w:sz w:val="24"/>
            <w:szCs w:val="24"/>
            <w:lang w:eastAsia="sv-SE"/>
          </w:rPr>
          <w:t>-</w:t>
        </w:r>
        <w:r w:rsidR="00291DD2" w:rsidRPr="00291DD2">
          <w:rPr>
            <w:rStyle w:val="Hyperlink"/>
            <w:rFonts w:ascii="Times New Roman" w:eastAsia="Times New Roman" w:hAnsi="Times New Roman" w:cs="Times New Roman"/>
            <w:sz w:val="24"/>
            <w:szCs w:val="24"/>
            <w:lang w:eastAsia="sv-SE"/>
          </w:rPr>
          <w:t>heart</w:t>
        </w:r>
        <w:r w:rsidR="00291DD2" w:rsidRPr="00523EAF">
          <w:rPr>
            <w:rStyle w:val="Hyperlink"/>
            <w:rFonts w:ascii="Times New Roman" w:eastAsia="Times New Roman" w:hAnsi="Times New Roman" w:cs="Times New Roman"/>
            <w:sz w:val="24"/>
            <w:szCs w:val="24"/>
            <w:lang w:eastAsia="sv-SE"/>
          </w:rPr>
          <w:t>-</w:t>
        </w:r>
        <w:r w:rsidR="00291DD2" w:rsidRPr="00291DD2">
          <w:rPr>
            <w:rStyle w:val="Hyperlink"/>
            <w:rFonts w:ascii="Times New Roman" w:eastAsia="Times New Roman" w:hAnsi="Times New Roman" w:cs="Times New Roman"/>
            <w:sz w:val="24"/>
            <w:szCs w:val="24"/>
            <w:lang w:eastAsia="sv-SE"/>
          </w:rPr>
          <w:t>index</w:t>
        </w:r>
        <w:r w:rsidR="00291DD2" w:rsidRPr="00523EAF">
          <w:rPr>
            <w:rStyle w:val="Hyperlink"/>
            <w:rFonts w:ascii="Times New Roman" w:eastAsia="Times New Roman" w:hAnsi="Times New Roman" w:cs="Times New Roman"/>
            <w:sz w:val="24"/>
            <w:szCs w:val="24"/>
            <w:lang w:eastAsia="sv-SE"/>
          </w:rPr>
          <w:t>-2016/</w:t>
        </w:r>
      </w:hyperlink>
    </w:p>
    <w:p w:rsidR="00161FC3" w:rsidRDefault="00161FC3" w:rsidP="00161FC3">
      <w:pPr>
        <w:rPr>
          <w:rFonts w:ascii="Times New Roman" w:hAnsi="Times New Roman" w:cs="Times New Roman"/>
          <w:sz w:val="24"/>
          <w:szCs w:val="24"/>
        </w:rPr>
      </w:pPr>
      <w:r>
        <w:rPr>
          <w:rFonts w:ascii="Times New Roman" w:hAnsi="Times New Roman"/>
          <w:sz w:val="24"/>
          <w:szCs w:val="24"/>
        </w:rPr>
        <w:t>Per ulteriori informazioni, contattare:</w:t>
      </w:r>
    </w:p>
    <w:p w:rsidR="00161FC3" w:rsidRDefault="00161FC3" w:rsidP="00161FC3">
      <w:pPr>
        <w:spacing w:after="0"/>
        <w:rPr>
          <w:rFonts w:ascii="Times New Roman" w:hAnsi="Times New Roman" w:cs="Times New Roman"/>
          <w:sz w:val="24"/>
          <w:szCs w:val="24"/>
        </w:rPr>
      </w:pPr>
      <w:r>
        <w:rPr>
          <w:rFonts w:ascii="Times New Roman" w:hAnsi="Times New Roman"/>
          <w:sz w:val="24"/>
          <w:szCs w:val="24"/>
        </w:rPr>
        <w:t>Direttrice di progetto EHI: dott.ssa</w:t>
      </w:r>
      <w:r>
        <w:rPr>
          <w:rFonts w:ascii="Times New Roman" w:hAnsi="Times New Roman"/>
          <w:color w:val="00B0F0"/>
          <w:sz w:val="24"/>
          <w:szCs w:val="24"/>
        </w:rPr>
        <w:t>.</w:t>
      </w:r>
      <w:r>
        <w:rPr>
          <w:rFonts w:ascii="Times New Roman" w:hAnsi="Times New Roman"/>
          <w:sz w:val="24"/>
          <w:szCs w:val="24"/>
        </w:rPr>
        <w:t xml:space="preserve"> Beatriz Cebolla (</w:t>
      </w:r>
      <w:hyperlink r:id="rId8" w:history="1">
        <w:r>
          <w:rPr>
            <w:rStyle w:val="Hyperlink"/>
            <w:rFonts w:ascii="Times New Roman" w:hAnsi="Times New Roman"/>
            <w:sz w:val="24"/>
            <w:szCs w:val="24"/>
          </w:rPr>
          <w:t>beatriz.cebolla@healthpowerhouse.com</w:t>
        </w:r>
      </w:hyperlink>
      <w:r>
        <w:rPr>
          <w:rFonts w:ascii="Times New Roman" w:hAnsi="Times New Roman"/>
          <w:sz w:val="24"/>
          <w:szCs w:val="24"/>
        </w:rPr>
        <w:t xml:space="preserve">), </w:t>
      </w:r>
    </w:p>
    <w:p w:rsidR="00161FC3" w:rsidRDefault="00161FC3" w:rsidP="00161FC3">
      <w:pPr>
        <w:rPr>
          <w:rFonts w:ascii="Times New Roman" w:hAnsi="Times New Roman" w:cs="Times New Roman"/>
          <w:sz w:val="24"/>
          <w:szCs w:val="24"/>
        </w:rPr>
      </w:pPr>
      <w:r>
        <w:rPr>
          <w:rFonts w:ascii="Times New Roman" w:hAnsi="Times New Roman"/>
          <w:sz w:val="24"/>
          <w:szCs w:val="24"/>
        </w:rPr>
        <w:t xml:space="preserve">+49 </w:t>
      </w:r>
      <w:r w:rsidR="00080107">
        <w:rPr>
          <w:rFonts w:ascii="Times New Roman" w:hAnsi="Times New Roman" w:cs="Times New Roman"/>
          <w:sz w:val="24"/>
          <w:szCs w:val="24"/>
        </w:rPr>
        <w:t>152 2371 9856</w:t>
      </w:r>
    </w:p>
    <w:p w:rsidR="00161FC3" w:rsidRDefault="00161FC3" w:rsidP="00161FC3">
      <w:pPr>
        <w:spacing w:after="0"/>
        <w:rPr>
          <w:rFonts w:ascii="Times New Roman" w:hAnsi="Times New Roman" w:cs="Times New Roman"/>
          <w:sz w:val="24"/>
          <w:szCs w:val="24"/>
        </w:rPr>
      </w:pPr>
      <w:r>
        <w:rPr>
          <w:rFonts w:ascii="Times New Roman" w:hAnsi="Times New Roman"/>
          <w:sz w:val="24"/>
          <w:szCs w:val="24"/>
        </w:rPr>
        <w:t>Presidente HCP Ltd: professore Arne Bjornberg (</w:t>
      </w:r>
      <w:hyperlink r:id="rId9" w:history="1">
        <w:r>
          <w:rPr>
            <w:rStyle w:val="Hyperlink"/>
            <w:rFonts w:ascii="Times New Roman" w:hAnsi="Times New Roman"/>
            <w:sz w:val="24"/>
            <w:szCs w:val="24"/>
          </w:rPr>
          <w:t>arne.bjornberg@healthpowerhouse.com</w:t>
        </w:r>
      </w:hyperlink>
      <w:r>
        <w:rPr>
          <w:rFonts w:ascii="Times New Roman" w:hAnsi="Times New Roman"/>
          <w:sz w:val="24"/>
          <w:szCs w:val="24"/>
        </w:rPr>
        <w:t xml:space="preserve">), </w:t>
      </w:r>
    </w:p>
    <w:p w:rsidR="00161FC3" w:rsidRDefault="00161FC3" w:rsidP="00161FC3">
      <w:pPr>
        <w:rPr>
          <w:rFonts w:ascii="Times New Roman" w:hAnsi="Times New Roman" w:cs="Times New Roman"/>
          <w:sz w:val="24"/>
          <w:szCs w:val="24"/>
        </w:rPr>
      </w:pPr>
      <w:r>
        <w:rPr>
          <w:rFonts w:ascii="Times New Roman" w:hAnsi="Times New Roman"/>
          <w:sz w:val="24"/>
          <w:szCs w:val="24"/>
        </w:rPr>
        <w:t>+46 705 848451</w:t>
      </w:r>
    </w:p>
    <w:p w:rsidR="00BF74D8" w:rsidRDefault="00BF74D8" w:rsidP="00BF74D8">
      <w:pPr>
        <w:rPr>
          <w:rFonts w:ascii="Times New Roman" w:hAnsi="Times New Roman" w:cs="Times New Roman"/>
          <w:sz w:val="24"/>
          <w:szCs w:val="24"/>
        </w:rPr>
      </w:pPr>
    </w:p>
    <w:p w:rsidR="00391797" w:rsidRPr="00080107" w:rsidRDefault="00BF74D8">
      <w:pPr>
        <w:rPr>
          <w:rFonts w:ascii="Times New Roman" w:hAnsi="Times New Roman" w:cs="Times New Roman"/>
          <w:sz w:val="24"/>
          <w:szCs w:val="24"/>
        </w:rPr>
      </w:pPr>
      <w:r>
        <w:rPr>
          <w:rFonts w:ascii="Times New Roman" w:hAnsi="Times New Roman"/>
          <w:sz w:val="24"/>
          <w:szCs w:val="24"/>
        </w:rPr>
        <w:t>(c) HCP Ltd. 2016</w:t>
      </w:r>
    </w:p>
    <w:sectPr w:rsidR="00391797" w:rsidRPr="00080107" w:rsidSect="0039179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B5" w:rsidRDefault="00FA73B5" w:rsidP="00A76D7E">
      <w:pPr>
        <w:spacing w:after="0" w:line="240" w:lineRule="auto"/>
      </w:pPr>
      <w:r>
        <w:separator/>
      </w:r>
    </w:p>
  </w:endnote>
  <w:endnote w:type="continuationSeparator" w:id="0">
    <w:p w:rsidR="00FA73B5" w:rsidRDefault="00FA73B5" w:rsidP="00A7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631188"/>
      <w:docPartObj>
        <w:docPartGallery w:val="Page Numbers (Bottom of Page)"/>
        <w:docPartUnique/>
      </w:docPartObj>
    </w:sdtPr>
    <w:sdtEndPr/>
    <w:sdtContent>
      <w:p w:rsidR="00A76D7E" w:rsidRDefault="001F0752">
        <w:pPr>
          <w:pStyle w:val="Footer"/>
          <w:jc w:val="right"/>
        </w:pPr>
        <w:r>
          <w:fldChar w:fldCharType="begin"/>
        </w:r>
        <w:r>
          <w:instrText xml:space="preserve"> PAGE   \* MERGEFORMAT </w:instrText>
        </w:r>
        <w:r>
          <w:fldChar w:fldCharType="separate"/>
        </w:r>
        <w:r w:rsidR="008D4328">
          <w:rPr>
            <w:noProof/>
          </w:rPr>
          <w:t>2</w:t>
        </w:r>
        <w:r>
          <w:rPr>
            <w:noProof/>
          </w:rPr>
          <w:fldChar w:fldCharType="end"/>
        </w:r>
      </w:p>
    </w:sdtContent>
  </w:sdt>
  <w:p w:rsidR="00A76D7E" w:rsidRDefault="00A7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B5" w:rsidRDefault="00FA73B5" w:rsidP="00A76D7E">
      <w:pPr>
        <w:spacing w:after="0" w:line="240" w:lineRule="auto"/>
      </w:pPr>
      <w:r>
        <w:separator/>
      </w:r>
    </w:p>
  </w:footnote>
  <w:footnote w:type="continuationSeparator" w:id="0">
    <w:p w:rsidR="00FA73B5" w:rsidRDefault="00FA73B5" w:rsidP="00A76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D8"/>
    <w:rsid w:val="00000FE7"/>
    <w:rsid w:val="00001C07"/>
    <w:rsid w:val="000020EA"/>
    <w:rsid w:val="0000269E"/>
    <w:rsid w:val="00003B1D"/>
    <w:rsid w:val="000058BF"/>
    <w:rsid w:val="00006621"/>
    <w:rsid w:val="0000692D"/>
    <w:rsid w:val="000072D7"/>
    <w:rsid w:val="00010DF2"/>
    <w:rsid w:val="000116C4"/>
    <w:rsid w:val="00012264"/>
    <w:rsid w:val="0001332B"/>
    <w:rsid w:val="000149FB"/>
    <w:rsid w:val="00015323"/>
    <w:rsid w:val="000158F0"/>
    <w:rsid w:val="00017C35"/>
    <w:rsid w:val="000211CC"/>
    <w:rsid w:val="000212C6"/>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11B"/>
    <w:rsid w:val="00052328"/>
    <w:rsid w:val="00055C7E"/>
    <w:rsid w:val="000662A1"/>
    <w:rsid w:val="000666BA"/>
    <w:rsid w:val="000668E9"/>
    <w:rsid w:val="0006745D"/>
    <w:rsid w:val="000710D9"/>
    <w:rsid w:val="00074CA8"/>
    <w:rsid w:val="00075367"/>
    <w:rsid w:val="00075FB4"/>
    <w:rsid w:val="00080107"/>
    <w:rsid w:val="00082551"/>
    <w:rsid w:val="00085C50"/>
    <w:rsid w:val="00090079"/>
    <w:rsid w:val="00090D1B"/>
    <w:rsid w:val="0009161D"/>
    <w:rsid w:val="000918E9"/>
    <w:rsid w:val="00091DF3"/>
    <w:rsid w:val="0009280D"/>
    <w:rsid w:val="000943BB"/>
    <w:rsid w:val="00094678"/>
    <w:rsid w:val="00095296"/>
    <w:rsid w:val="00096565"/>
    <w:rsid w:val="000A0371"/>
    <w:rsid w:val="000A20BE"/>
    <w:rsid w:val="000A254E"/>
    <w:rsid w:val="000A4100"/>
    <w:rsid w:val="000A6F9F"/>
    <w:rsid w:val="000A7BE4"/>
    <w:rsid w:val="000B27C1"/>
    <w:rsid w:val="000B7C2B"/>
    <w:rsid w:val="000C12CB"/>
    <w:rsid w:val="000C31DF"/>
    <w:rsid w:val="000C40A1"/>
    <w:rsid w:val="000C43F3"/>
    <w:rsid w:val="000C4ED9"/>
    <w:rsid w:val="000C5E76"/>
    <w:rsid w:val="000C790E"/>
    <w:rsid w:val="000D23E2"/>
    <w:rsid w:val="000D3E5B"/>
    <w:rsid w:val="000D4BA8"/>
    <w:rsid w:val="000E290E"/>
    <w:rsid w:val="000E43C2"/>
    <w:rsid w:val="000E44D9"/>
    <w:rsid w:val="000E46BC"/>
    <w:rsid w:val="000F34F5"/>
    <w:rsid w:val="000F4919"/>
    <w:rsid w:val="000F61D1"/>
    <w:rsid w:val="00100BC4"/>
    <w:rsid w:val="00104791"/>
    <w:rsid w:val="00105A2F"/>
    <w:rsid w:val="0011003F"/>
    <w:rsid w:val="00112110"/>
    <w:rsid w:val="0011266A"/>
    <w:rsid w:val="00114CD9"/>
    <w:rsid w:val="001265B2"/>
    <w:rsid w:val="00127DD0"/>
    <w:rsid w:val="00127F82"/>
    <w:rsid w:val="0013001F"/>
    <w:rsid w:val="0013206E"/>
    <w:rsid w:val="00133AB8"/>
    <w:rsid w:val="001358F0"/>
    <w:rsid w:val="00135931"/>
    <w:rsid w:val="00136DA5"/>
    <w:rsid w:val="00136DB8"/>
    <w:rsid w:val="00141B6F"/>
    <w:rsid w:val="00143289"/>
    <w:rsid w:val="0014392A"/>
    <w:rsid w:val="00145976"/>
    <w:rsid w:val="0014697F"/>
    <w:rsid w:val="001536D0"/>
    <w:rsid w:val="00154959"/>
    <w:rsid w:val="00155EBB"/>
    <w:rsid w:val="00156998"/>
    <w:rsid w:val="00157DB0"/>
    <w:rsid w:val="00160EF2"/>
    <w:rsid w:val="0016129A"/>
    <w:rsid w:val="00161FC3"/>
    <w:rsid w:val="00163465"/>
    <w:rsid w:val="0016475A"/>
    <w:rsid w:val="00164FF2"/>
    <w:rsid w:val="0016541F"/>
    <w:rsid w:val="001678D3"/>
    <w:rsid w:val="00176164"/>
    <w:rsid w:val="00176AC1"/>
    <w:rsid w:val="0017724D"/>
    <w:rsid w:val="00180B9E"/>
    <w:rsid w:val="0019138D"/>
    <w:rsid w:val="00191F11"/>
    <w:rsid w:val="00192E50"/>
    <w:rsid w:val="00193ED2"/>
    <w:rsid w:val="00195562"/>
    <w:rsid w:val="00197E70"/>
    <w:rsid w:val="001A2169"/>
    <w:rsid w:val="001A6837"/>
    <w:rsid w:val="001A7AF8"/>
    <w:rsid w:val="001B1868"/>
    <w:rsid w:val="001B3D89"/>
    <w:rsid w:val="001B4A28"/>
    <w:rsid w:val="001B7F88"/>
    <w:rsid w:val="001C1332"/>
    <w:rsid w:val="001D1919"/>
    <w:rsid w:val="001D44ED"/>
    <w:rsid w:val="001D60B8"/>
    <w:rsid w:val="001D6F6F"/>
    <w:rsid w:val="001E1ED4"/>
    <w:rsid w:val="001E2481"/>
    <w:rsid w:val="001E5E2A"/>
    <w:rsid w:val="001E7CB3"/>
    <w:rsid w:val="001F0752"/>
    <w:rsid w:val="001F0E3A"/>
    <w:rsid w:val="001F0F0B"/>
    <w:rsid w:val="001F213B"/>
    <w:rsid w:val="001F61AD"/>
    <w:rsid w:val="002004EB"/>
    <w:rsid w:val="00200930"/>
    <w:rsid w:val="00201315"/>
    <w:rsid w:val="00203E8B"/>
    <w:rsid w:val="00204028"/>
    <w:rsid w:val="00206A32"/>
    <w:rsid w:val="002100FE"/>
    <w:rsid w:val="00210DAC"/>
    <w:rsid w:val="00210E49"/>
    <w:rsid w:val="00211849"/>
    <w:rsid w:val="00216F75"/>
    <w:rsid w:val="002216F1"/>
    <w:rsid w:val="00221864"/>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57F3"/>
    <w:rsid w:val="0029005A"/>
    <w:rsid w:val="00291DD2"/>
    <w:rsid w:val="002A1701"/>
    <w:rsid w:val="002A1881"/>
    <w:rsid w:val="002A254B"/>
    <w:rsid w:val="002A3E27"/>
    <w:rsid w:val="002A4ED8"/>
    <w:rsid w:val="002A6837"/>
    <w:rsid w:val="002A70CB"/>
    <w:rsid w:val="002B142B"/>
    <w:rsid w:val="002B231A"/>
    <w:rsid w:val="002B3080"/>
    <w:rsid w:val="002B4C8F"/>
    <w:rsid w:val="002B6862"/>
    <w:rsid w:val="002B6891"/>
    <w:rsid w:val="002B68B1"/>
    <w:rsid w:val="002B7636"/>
    <w:rsid w:val="002C10E5"/>
    <w:rsid w:val="002C1B3B"/>
    <w:rsid w:val="002C1CD7"/>
    <w:rsid w:val="002C20F7"/>
    <w:rsid w:val="002C660D"/>
    <w:rsid w:val="002D1D10"/>
    <w:rsid w:val="002D3F2D"/>
    <w:rsid w:val="002D44CC"/>
    <w:rsid w:val="002D59F4"/>
    <w:rsid w:val="002E72FE"/>
    <w:rsid w:val="002E7E4F"/>
    <w:rsid w:val="002F0137"/>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76379"/>
    <w:rsid w:val="003768B8"/>
    <w:rsid w:val="0038302C"/>
    <w:rsid w:val="0038345A"/>
    <w:rsid w:val="00391797"/>
    <w:rsid w:val="003918BB"/>
    <w:rsid w:val="00393593"/>
    <w:rsid w:val="003944A5"/>
    <w:rsid w:val="003955F2"/>
    <w:rsid w:val="00397256"/>
    <w:rsid w:val="00397896"/>
    <w:rsid w:val="003A08A5"/>
    <w:rsid w:val="003A14F7"/>
    <w:rsid w:val="003A636B"/>
    <w:rsid w:val="003A69D5"/>
    <w:rsid w:val="003B020E"/>
    <w:rsid w:val="003B2E29"/>
    <w:rsid w:val="003B38E2"/>
    <w:rsid w:val="003B401E"/>
    <w:rsid w:val="003B4D52"/>
    <w:rsid w:val="003B5CF3"/>
    <w:rsid w:val="003B7285"/>
    <w:rsid w:val="003C11FB"/>
    <w:rsid w:val="003C267C"/>
    <w:rsid w:val="003C42DD"/>
    <w:rsid w:val="003C4D4D"/>
    <w:rsid w:val="003C769B"/>
    <w:rsid w:val="003D1376"/>
    <w:rsid w:val="003D1C76"/>
    <w:rsid w:val="003D5D07"/>
    <w:rsid w:val="003D6D56"/>
    <w:rsid w:val="003D6F50"/>
    <w:rsid w:val="003D7958"/>
    <w:rsid w:val="003E1506"/>
    <w:rsid w:val="003E1513"/>
    <w:rsid w:val="003E24EA"/>
    <w:rsid w:val="003E3D2F"/>
    <w:rsid w:val="003E4A07"/>
    <w:rsid w:val="003E5399"/>
    <w:rsid w:val="003E53A4"/>
    <w:rsid w:val="003E578C"/>
    <w:rsid w:val="003E745F"/>
    <w:rsid w:val="003F0F3C"/>
    <w:rsid w:val="003F17B1"/>
    <w:rsid w:val="003F3AF4"/>
    <w:rsid w:val="0040035D"/>
    <w:rsid w:val="00401070"/>
    <w:rsid w:val="00401222"/>
    <w:rsid w:val="00402D4C"/>
    <w:rsid w:val="00403040"/>
    <w:rsid w:val="00403AF7"/>
    <w:rsid w:val="00403C69"/>
    <w:rsid w:val="004077D9"/>
    <w:rsid w:val="00412295"/>
    <w:rsid w:val="00414874"/>
    <w:rsid w:val="004221EF"/>
    <w:rsid w:val="00422943"/>
    <w:rsid w:val="004247ED"/>
    <w:rsid w:val="00424928"/>
    <w:rsid w:val="00424C4B"/>
    <w:rsid w:val="00431669"/>
    <w:rsid w:val="0043445E"/>
    <w:rsid w:val="00437768"/>
    <w:rsid w:val="00437E44"/>
    <w:rsid w:val="00440251"/>
    <w:rsid w:val="004424B3"/>
    <w:rsid w:val="004517B6"/>
    <w:rsid w:val="004554BF"/>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4354"/>
    <w:rsid w:val="00497CB6"/>
    <w:rsid w:val="004A49EE"/>
    <w:rsid w:val="004A636D"/>
    <w:rsid w:val="004B1492"/>
    <w:rsid w:val="004B2C0D"/>
    <w:rsid w:val="004B4FE1"/>
    <w:rsid w:val="004B50EB"/>
    <w:rsid w:val="004B6706"/>
    <w:rsid w:val="004B710E"/>
    <w:rsid w:val="004B78AA"/>
    <w:rsid w:val="004C0282"/>
    <w:rsid w:val="004C096A"/>
    <w:rsid w:val="004C0A47"/>
    <w:rsid w:val="004C26A5"/>
    <w:rsid w:val="004C2CEB"/>
    <w:rsid w:val="004C3085"/>
    <w:rsid w:val="004C36F1"/>
    <w:rsid w:val="004C468B"/>
    <w:rsid w:val="004C5346"/>
    <w:rsid w:val="004C689C"/>
    <w:rsid w:val="004D0B6A"/>
    <w:rsid w:val="004D348D"/>
    <w:rsid w:val="004D3FDE"/>
    <w:rsid w:val="004D4024"/>
    <w:rsid w:val="004D612D"/>
    <w:rsid w:val="004E1870"/>
    <w:rsid w:val="004E264F"/>
    <w:rsid w:val="004F2E21"/>
    <w:rsid w:val="004F60CA"/>
    <w:rsid w:val="004F622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371B"/>
    <w:rsid w:val="00553E2E"/>
    <w:rsid w:val="005543FE"/>
    <w:rsid w:val="00555C2E"/>
    <w:rsid w:val="00557986"/>
    <w:rsid w:val="00562289"/>
    <w:rsid w:val="00562959"/>
    <w:rsid w:val="0056568E"/>
    <w:rsid w:val="00567AB2"/>
    <w:rsid w:val="00573B1A"/>
    <w:rsid w:val="00573D47"/>
    <w:rsid w:val="005757A7"/>
    <w:rsid w:val="00575FCB"/>
    <w:rsid w:val="00577A0D"/>
    <w:rsid w:val="00580D06"/>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B0E"/>
    <w:rsid w:val="005B6BD1"/>
    <w:rsid w:val="005B6CF3"/>
    <w:rsid w:val="005B6E7E"/>
    <w:rsid w:val="005C07CC"/>
    <w:rsid w:val="005C0A1E"/>
    <w:rsid w:val="005C189A"/>
    <w:rsid w:val="005C2D71"/>
    <w:rsid w:val="005C349A"/>
    <w:rsid w:val="005C3EE2"/>
    <w:rsid w:val="005C450C"/>
    <w:rsid w:val="005C64A1"/>
    <w:rsid w:val="005C6FEA"/>
    <w:rsid w:val="005C7791"/>
    <w:rsid w:val="005D2D6C"/>
    <w:rsid w:val="005D412E"/>
    <w:rsid w:val="005D4C45"/>
    <w:rsid w:val="005D6861"/>
    <w:rsid w:val="005E23B7"/>
    <w:rsid w:val="005E5D89"/>
    <w:rsid w:val="005F660D"/>
    <w:rsid w:val="005F7F56"/>
    <w:rsid w:val="00600937"/>
    <w:rsid w:val="006024DB"/>
    <w:rsid w:val="00605459"/>
    <w:rsid w:val="0060614C"/>
    <w:rsid w:val="00610A9A"/>
    <w:rsid w:val="006119F4"/>
    <w:rsid w:val="00611BA9"/>
    <w:rsid w:val="00612D70"/>
    <w:rsid w:val="00613B37"/>
    <w:rsid w:val="00613E7B"/>
    <w:rsid w:val="00615399"/>
    <w:rsid w:val="00615691"/>
    <w:rsid w:val="006205F9"/>
    <w:rsid w:val="00621CEC"/>
    <w:rsid w:val="0062373D"/>
    <w:rsid w:val="0062463B"/>
    <w:rsid w:val="00625439"/>
    <w:rsid w:val="00625708"/>
    <w:rsid w:val="00625A76"/>
    <w:rsid w:val="00626D3D"/>
    <w:rsid w:val="00631D29"/>
    <w:rsid w:val="006323AC"/>
    <w:rsid w:val="006343B5"/>
    <w:rsid w:val="00641CDB"/>
    <w:rsid w:val="00642609"/>
    <w:rsid w:val="0064265E"/>
    <w:rsid w:val="00646773"/>
    <w:rsid w:val="00651718"/>
    <w:rsid w:val="00651894"/>
    <w:rsid w:val="006570E4"/>
    <w:rsid w:val="00657438"/>
    <w:rsid w:val="00657446"/>
    <w:rsid w:val="00657A95"/>
    <w:rsid w:val="00660DD7"/>
    <w:rsid w:val="006611FD"/>
    <w:rsid w:val="006678CE"/>
    <w:rsid w:val="0067406E"/>
    <w:rsid w:val="00674408"/>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6D53"/>
    <w:rsid w:val="006D3D5C"/>
    <w:rsid w:val="006D49EB"/>
    <w:rsid w:val="006D6780"/>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2357"/>
    <w:rsid w:val="007306A5"/>
    <w:rsid w:val="00732BC8"/>
    <w:rsid w:val="007342E4"/>
    <w:rsid w:val="0074084B"/>
    <w:rsid w:val="00742893"/>
    <w:rsid w:val="0074398E"/>
    <w:rsid w:val="007442E7"/>
    <w:rsid w:val="00747819"/>
    <w:rsid w:val="00750EF0"/>
    <w:rsid w:val="007538E1"/>
    <w:rsid w:val="00755F4E"/>
    <w:rsid w:val="007562FA"/>
    <w:rsid w:val="0075739C"/>
    <w:rsid w:val="00757913"/>
    <w:rsid w:val="007613EA"/>
    <w:rsid w:val="00761DB4"/>
    <w:rsid w:val="0076464C"/>
    <w:rsid w:val="0076663E"/>
    <w:rsid w:val="00770D33"/>
    <w:rsid w:val="007722C1"/>
    <w:rsid w:val="007750FA"/>
    <w:rsid w:val="00775417"/>
    <w:rsid w:val="00776A66"/>
    <w:rsid w:val="00776A9E"/>
    <w:rsid w:val="007800B0"/>
    <w:rsid w:val="00780A87"/>
    <w:rsid w:val="00793DAF"/>
    <w:rsid w:val="00794061"/>
    <w:rsid w:val="00795137"/>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0D0B"/>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35D"/>
    <w:rsid w:val="00855024"/>
    <w:rsid w:val="00856D51"/>
    <w:rsid w:val="00862CA1"/>
    <w:rsid w:val="00864C6C"/>
    <w:rsid w:val="0086503C"/>
    <w:rsid w:val="00865B14"/>
    <w:rsid w:val="00865F8A"/>
    <w:rsid w:val="008666A0"/>
    <w:rsid w:val="00875B97"/>
    <w:rsid w:val="008775CC"/>
    <w:rsid w:val="008856C4"/>
    <w:rsid w:val="00885D3E"/>
    <w:rsid w:val="008877CB"/>
    <w:rsid w:val="008905CD"/>
    <w:rsid w:val="00891505"/>
    <w:rsid w:val="008917D3"/>
    <w:rsid w:val="00892E1F"/>
    <w:rsid w:val="008951C8"/>
    <w:rsid w:val="00896D7E"/>
    <w:rsid w:val="008A1138"/>
    <w:rsid w:val="008A2DB3"/>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328"/>
    <w:rsid w:val="008D4D49"/>
    <w:rsid w:val="008D66D1"/>
    <w:rsid w:val="008D70E5"/>
    <w:rsid w:val="008D7AC2"/>
    <w:rsid w:val="008E23BA"/>
    <w:rsid w:val="008E3589"/>
    <w:rsid w:val="008E38F1"/>
    <w:rsid w:val="008E6E57"/>
    <w:rsid w:val="008E793C"/>
    <w:rsid w:val="008F1E32"/>
    <w:rsid w:val="008F41E5"/>
    <w:rsid w:val="008F6058"/>
    <w:rsid w:val="008F7F44"/>
    <w:rsid w:val="00902ADD"/>
    <w:rsid w:val="009078D4"/>
    <w:rsid w:val="00912776"/>
    <w:rsid w:val="00913436"/>
    <w:rsid w:val="00915C6B"/>
    <w:rsid w:val="0092126F"/>
    <w:rsid w:val="009219D7"/>
    <w:rsid w:val="00921E7A"/>
    <w:rsid w:val="0092368E"/>
    <w:rsid w:val="00927896"/>
    <w:rsid w:val="00927DC0"/>
    <w:rsid w:val="00931A34"/>
    <w:rsid w:val="0093290B"/>
    <w:rsid w:val="00932FC8"/>
    <w:rsid w:val="00934C62"/>
    <w:rsid w:val="00935133"/>
    <w:rsid w:val="00937E4C"/>
    <w:rsid w:val="00941D34"/>
    <w:rsid w:val="00945757"/>
    <w:rsid w:val="009461A2"/>
    <w:rsid w:val="009501C0"/>
    <w:rsid w:val="00951226"/>
    <w:rsid w:val="009521B9"/>
    <w:rsid w:val="00952594"/>
    <w:rsid w:val="0095365D"/>
    <w:rsid w:val="00953A3B"/>
    <w:rsid w:val="00953A56"/>
    <w:rsid w:val="00960CBE"/>
    <w:rsid w:val="00961993"/>
    <w:rsid w:val="00962B73"/>
    <w:rsid w:val="00963296"/>
    <w:rsid w:val="009644CA"/>
    <w:rsid w:val="00970BEF"/>
    <w:rsid w:val="00971127"/>
    <w:rsid w:val="00981F6C"/>
    <w:rsid w:val="00984A7B"/>
    <w:rsid w:val="009874FC"/>
    <w:rsid w:val="009878AE"/>
    <w:rsid w:val="00990601"/>
    <w:rsid w:val="009924FC"/>
    <w:rsid w:val="00992AB2"/>
    <w:rsid w:val="009939FA"/>
    <w:rsid w:val="009A3B69"/>
    <w:rsid w:val="009B0869"/>
    <w:rsid w:val="009B0B08"/>
    <w:rsid w:val="009B2301"/>
    <w:rsid w:val="009B49D3"/>
    <w:rsid w:val="009B77CD"/>
    <w:rsid w:val="009C0E85"/>
    <w:rsid w:val="009C5264"/>
    <w:rsid w:val="009C5B8C"/>
    <w:rsid w:val="009C6600"/>
    <w:rsid w:val="009C7A56"/>
    <w:rsid w:val="009D00BF"/>
    <w:rsid w:val="009D15CB"/>
    <w:rsid w:val="009E020E"/>
    <w:rsid w:val="009E2E48"/>
    <w:rsid w:val="009E4561"/>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E21"/>
    <w:rsid w:val="00A34306"/>
    <w:rsid w:val="00A346FA"/>
    <w:rsid w:val="00A34ACC"/>
    <w:rsid w:val="00A351CE"/>
    <w:rsid w:val="00A36CCD"/>
    <w:rsid w:val="00A36E77"/>
    <w:rsid w:val="00A40003"/>
    <w:rsid w:val="00A40758"/>
    <w:rsid w:val="00A44E97"/>
    <w:rsid w:val="00A44ECD"/>
    <w:rsid w:val="00A46862"/>
    <w:rsid w:val="00A51684"/>
    <w:rsid w:val="00A52D50"/>
    <w:rsid w:val="00A54A70"/>
    <w:rsid w:val="00A54F06"/>
    <w:rsid w:val="00A57227"/>
    <w:rsid w:val="00A606CF"/>
    <w:rsid w:val="00A608D4"/>
    <w:rsid w:val="00A62243"/>
    <w:rsid w:val="00A62555"/>
    <w:rsid w:val="00A633FA"/>
    <w:rsid w:val="00A6460F"/>
    <w:rsid w:val="00A64BE5"/>
    <w:rsid w:val="00A64FF3"/>
    <w:rsid w:val="00A65CF8"/>
    <w:rsid w:val="00A700C4"/>
    <w:rsid w:val="00A76D7E"/>
    <w:rsid w:val="00A76DE0"/>
    <w:rsid w:val="00A916A3"/>
    <w:rsid w:val="00A9524A"/>
    <w:rsid w:val="00A95570"/>
    <w:rsid w:val="00A95E2B"/>
    <w:rsid w:val="00A97437"/>
    <w:rsid w:val="00AA1107"/>
    <w:rsid w:val="00AA2CE4"/>
    <w:rsid w:val="00AA3E3C"/>
    <w:rsid w:val="00AA4578"/>
    <w:rsid w:val="00AA59D9"/>
    <w:rsid w:val="00AA6DD3"/>
    <w:rsid w:val="00AA717B"/>
    <w:rsid w:val="00AB1424"/>
    <w:rsid w:val="00AB226E"/>
    <w:rsid w:val="00AB2FAE"/>
    <w:rsid w:val="00AB3F36"/>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33D5"/>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75BEC"/>
    <w:rsid w:val="00B77A1D"/>
    <w:rsid w:val="00B801E0"/>
    <w:rsid w:val="00B831E1"/>
    <w:rsid w:val="00B867A7"/>
    <w:rsid w:val="00B87E02"/>
    <w:rsid w:val="00B94B1B"/>
    <w:rsid w:val="00B971FD"/>
    <w:rsid w:val="00B9757A"/>
    <w:rsid w:val="00BA000D"/>
    <w:rsid w:val="00BA1C37"/>
    <w:rsid w:val="00BA5315"/>
    <w:rsid w:val="00BA68E9"/>
    <w:rsid w:val="00BA6CE3"/>
    <w:rsid w:val="00BA700B"/>
    <w:rsid w:val="00BB11CE"/>
    <w:rsid w:val="00BB2FFB"/>
    <w:rsid w:val="00BB4520"/>
    <w:rsid w:val="00BB5CA6"/>
    <w:rsid w:val="00BB698E"/>
    <w:rsid w:val="00BB6A55"/>
    <w:rsid w:val="00BC3CF0"/>
    <w:rsid w:val="00BC5D95"/>
    <w:rsid w:val="00BC5E1E"/>
    <w:rsid w:val="00BD28D7"/>
    <w:rsid w:val="00BD3A2A"/>
    <w:rsid w:val="00BD53C4"/>
    <w:rsid w:val="00BD56F7"/>
    <w:rsid w:val="00BD5D56"/>
    <w:rsid w:val="00BE493E"/>
    <w:rsid w:val="00BE6972"/>
    <w:rsid w:val="00BF0FD3"/>
    <w:rsid w:val="00BF1575"/>
    <w:rsid w:val="00BF2481"/>
    <w:rsid w:val="00BF43A8"/>
    <w:rsid w:val="00BF5734"/>
    <w:rsid w:val="00BF74D8"/>
    <w:rsid w:val="00BF75E4"/>
    <w:rsid w:val="00C02CB9"/>
    <w:rsid w:val="00C03A9A"/>
    <w:rsid w:val="00C041B6"/>
    <w:rsid w:val="00C0501F"/>
    <w:rsid w:val="00C05245"/>
    <w:rsid w:val="00C102AD"/>
    <w:rsid w:val="00C11D47"/>
    <w:rsid w:val="00C2273E"/>
    <w:rsid w:val="00C227C0"/>
    <w:rsid w:val="00C35A77"/>
    <w:rsid w:val="00C40024"/>
    <w:rsid w:val="00C4046E"/>
    <w:rsid w:val="00C4153F"/>
    <w:rsid w:val="00C41F13"/>
    <w:rsid w:val="00C42229"/>
    <w:rsid w:val="00C438FC"/>
    <w:rsid w:val="00C45655"/>
    <w:rsid w:val="00C45A34"/>
    <w:rsid w:val="00C463A8"/>
    <w:rsid w:val="00C50BCD"/>
    <w:rsid w:val="00C53655"/>
    <w:rsid w:val="00C5439A"/>
    <w:rsid w:val="00C610BE"/>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4F23"/>
    <w:rsid w:val="00CC65A6"/>
    <w:rsid w:val="00CC73AB"/>
    <w:rsid w:val="00CC7CF8"/>
    <w:rsid w:val="00CD2E08"/>
    <w:rsid w:val="00CE04E9"/>
    <w:rsid w:val="00CE0B07"/>
    <w:rsid w:val="00CE2240"/>
    <w:rsid w:val="00CE703C"/>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6F0B"/>
    <w:rsid w:val="00D51D14"/>
    <w:rsid w:val="00D5278E"/>
    <w:rsid w:val="00D53148"/>
    <w:rsid w:val="00D54808"/>
    <w:rsid w:val="00D57B12"/>
    <w:rsid w:val="00D6229D"/>
    <w:rsid w:val="00D633A1"/>
    <w:rsid w:val="00D6480E"/>
    <w:rsid w:val="00D65EBE"/>
    <w:rsid w:val="00D6606D"/>
    <w:rsid w:val="00D66151"/>
    <w:rsid w:val="00D6629B"/>
    <w:rsid w:val="00D71C9E"/>
    <w:rsid w:val="00D734C9"/>
    <w:rsid w:val="00D75BC8"/>
    <w:rsid w:val="00D75C24"/>
    <w:rsid w:val="00D75CCE"/>
    <w:rsid w:val="00D860BE"/>
    <w:rsid w:val="00D91221"/>
    <w:rsid w:val="00D92C23"/>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37DF"/>
    <w:rsid w:val="00DF3CBC"/>
    <w:rsid w:val="00DF603B"/>
    <w:rsid w:val="00E02356"/>
    <w:rsid w:val="00E0563C"/>
    <w:rsid w:val="00E06FDA"/>
    <w:rsid w:val="00E110B1"/>
    <w:rsid w:val="00E12A1C"/>
    <w:rsid w:val="00E17318"/>
    <w:rsid w:val="00E20F62"/>
    <w:rsid w:val="00E21798"/>
    <w:rsid w:val="00E22452"/>
    <w:rsid w:val="00E231A3"/>
    <w:rsid w:val="00E23D34"/>
    <w:rsid w:val="00E25E00"/>
    <w:rsid w:val="00E2686F"/>
    <w:rsid w:val="00E27FE2"/>
    <w:rsid w:val="00E30492"/>
    <w:rsid w:val="00E33DB1"/>
    <w:rsid w:val="00E368AE"/>
    <w:rsid w:val="00E440F8"/>
    <w:rsid w:val="00E51225"/>
    <w:rsid w:val="00E538C3"/>
    <w:rsid w:val="00E54990"/>
    <w:rsid w:val="00E60692"/>
    <w:rsid w:val="00E67A8C"/>
    <w:rsid w:val="00E73118"/>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1AF9"/>
    <w:rsid w:val="00EC46D0"/>
    <w:rsid w:val="00EC4EA6"/>
    <w:rsid w:val="00EC5888"/>
    <w:rsid w:val="00EC604B"/>
    <w:rsid w:val="00EC6172"/>
    <w:rsid w:val="00ED0565"/>
    <w:rsid w:val="00ED0E6A"/>
    <w:rsid w:val="00ED26CB"/>
    <w:rsid w:val="00ED43EE"/>
    <w:rsid w:val="00ED445A"/>
    <w:rsid w:val="00ED4E4F"/>
    <w:rsid w:val="00ED5CBA"/>
    <w:rsid w:val="00ED5E9F"/>
    <w:rsid w:val="00ED7586"/>
    <w:rsid w:val="00EE365E"/>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55EB"/>
    <w:rsid w:val="00F06AC1"/>
    <w:rsid w:val="00F07F31"/>
    <w:rsid w:val="00F12946"/>
    <w:rsid w:val="00F145ED"/>
    <w:rsid w:val="00F157C9"/>
    <w:rsid w:val="00F205E5"/>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4D67"/>
    <w:rsid w:val="00F80C6D"/>
    <w:rsid w:val="00F85046"/>
    <w:rsid w:val="00F91B3B"/>
    <w:rsid w:val="00F94B95"/>
    <w:rsid w:val="00F958B5"/>
    <w:rsid w:val="00F967E2"/>
    <w:rsid w:val="00FA210C"/>
    <w:rsid w:val="00FA35A4"/>
    <w:rsid w:val="00FA73B5"/>
    <w:rsid w:val="00FB2F11"/>
    <w:rsid w:val="00FB31EA"/>
    <w:rsid w:val="00FB464E"/>
    <w:rsid w:val="00FB6934"/>
    <w:rsid w:val="00FB6C16"/>
    <w:rsid w:val="00FC121A"/>
    <w:rsid w:val="00FC5C09"/>
    <w:rsid w:val="00FC5C97"/>
    <w:rsid w:val="00FC7DB3"/>
    <w:rsid w:val="00FD3057"/>
    <w:rsid w:val="00FD3C93"/>
    <w:rsid w:val="00FD5F9C"/>
    <w:rsid w:val="00FE0D12"/>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5556"/>
  <w15:docId w15:val="{A653A352-9BD4-4286-AC1A-A7AC4804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7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4D8"/>
    <w:rPr>
      <w:rFonts w:ascii="Tahoma" w:hAnsi="Tahoma" w:cs="Tahoma"/>
      <w:sz w:val="16"/>
      <w:szCs w:val="16"/>
    </w:rPr>
  </w:style>
  <w:style w:type="character" w:styleId="Hyperlink">
    <w:name w:val="Hyperlink"/>
    <w:basedOn w:val="DefaultParagraphFont"/>
    <w:uiPriority w:val="99"/>
    <w:unhideWhenUsed/>
    <w:rsid w:val="00161FC3"/>
    <w:rPr>
      <w:color w:val="0000FF" w:themeColor="hyperlink"/>
      <w:u w:val="single"/>
    </w:rPr>
  </w:style>
  <w:style w:type="paragraph" w:styleId="Header">
    <w:name w:val="header"/>
    <w:basedOn w:val="Normal"/>
    <w:link w:val="HeaderChar"/>
    <w:uiPriority w:val="99"/>
    <w:semiHidden/>
    <w:unhideWhenUsed/>
    <w:rsid w:val="00A76D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D7E"/>
  </w:style>
  <w:style w:type="paragraph" w:styleId="Footer">
    <w:name w:val="footer"/>
    <w:basedOn w:val="Normal"/>
    <w:link w:val="FooterChar"/>
    <w:uiPriority w:val="99"/>
    <w:unhideWhenUsed/>
    <w:rsid w:val="00A7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3327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3</cp:revision>
  <dcterms:created xsi:type="dcterms:W3CDTF">2016-12-05T14:22:00Z</dcterms:created>
  <dcterms:modified xsi:type="dcterms:W3CDTF">2016-12-06T15:10:00Z</dcterms:modified>
</cp:coreProperties>
</file>